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46" w:rsidRDefault="00F12EC6" w:rsidP="00CA2DB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DB4E54">
        <w:rPr>
          <w:b/>
          <w:bCs/>
          <w:sz w:val="28"/>
          <w:szCs w:val="28"/>
        </w:rPr>
        <w:t>униципальн</w:t>
      </w:r>
      <w:r>
        <w:rPr>
          <w:b/>
          <w:bCs/>
          <w:sz w:val="28"/>
          <w:szCs w:val="28"/>
        </w:rPr>
        <w:t>ая</w:t>
      </w:r>
      <w:r w:rsidR="00DB4E54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а</w:t>
      </w:r>
      <w:r w:rsidR="00A84A46">
        <w:rPr>
          <w:b/>
          <w:bCs/>
          <w:sz w:val="28"/>
          <w:szCs w:val="28"/>
        </w:rPr>
        <w:t xml:space="preserve"> </w:t>
      </w:r>
      <w:r w:rsidR="00A84A46" w:rsidRPr="00DD5618">
        <w:rPr>
          <w:b/>
          <w:bCs/>
          <w:sz w:val="28"/>
          <w:szCs w:val="28"/>
        </w:rPr>
        <w:t>«</w:t>
      </w:r>
      <w:r w:rsidR="00A84A46">
        <w:rPr>
          <w:b/>
          <w:sz w:val="28"/>
          <w:szCs w:val="28"/>
        </w:rPr>
        <w:t>Информационное общество Нижневартовского района на 2017-2019 годы»</w:t>
      </w:r>
    </w:p>
    <w:p w:rsidR="003A3323" w:rsidRPr="00810C51" w:rsidRDefault="003A3323" w:rsidP="003A3323">
      <w:pPr>
        <w:tabs>
          <w:tab w:val="left" w:pos="567"/>
        </w:tabs>
        <w:jc w:val="center"/>
        <w:rPr>
          <w:sz w:val="24"/>
          <w:szCs w:val="24"/>
        </w:rPr>
      </w:pPr>
    </w:p>
    <w:p w:rsidR="003A3323" w:rsidRDefault="003A3323" w:rsidP="00A84A46">
      <w:pPr>
        <w:tabs>
          <w:tab w:val="left" w:pos="567"/>
        </w:tabs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</w:p>
    <w:p w:rsidR="003A3323" w:rsidRPr="00810C51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1B6AFD" w:rsidRDefault="003A3323" w:rsidP="00A84A46">
      <w:pPr>
        <w:jc w:val="both"/>
        <w:rPr>
          <w:sz w:val="24"/>
          <w:szCs w:val="24"/>
        </w:rPr>
      </w:pPr>
      <w:r w:rsidRPr="00810C51">
        <w:rPr>
          <w:sz w:val="24"/>
          <w:szCs w:val="24"/>
        </w:rPr>
        <w:t xml:space="preserve"> </w:t>
      </w:r>
      <w:r w:rsidR="001B6AFD">
        <w:rPr>
          <w:sz w:val="24"/>
          <w:szCs w:val="24"/>
        </w:rPr>
        <w:tab/>
      </w:r>
      <w:r w:rsidRPr="001B6AFD">
        <w:rPr>
          <w:b/>
          <w:i/>
          <w:sz w:val="24"/>
          <w:szCs w:val="24"/>
        </w:rPr>
        <w:t>Наименование муниципальной программы</w:t>
      </w:r>
      <w:r w:rsidR="00A84A46">
        <w:rPr>
          <w:sz w:val="24"/>
          <w:szCs w:val="24"/>
        </w:rPr>
        <w:t xml:space="preserve"> - </w:t>
      </w:r>
      <w:r w:rsidR="00A84A46" w:rsidRPr="00A84A46">
        <w:rPr>
          <w:b/>
          <w:bCs/>
          <w:sz w:val="24"/>
          <w:szCs w:val="24"/>
        </w:rPr>
        <w:t>«</w:t>
      </w:r>
      <w:r w:rsidR="00A84A46" w:rsidRPr="00A84A46">
        <w:rPr>
          <w:sz w:val="24"/>
          <w:szCs w:val="24"/>
        </w:rPr>
        <w:t>Информационное общество Нижневартовского района на 2017-2019 годы»</w:t>
      </w:r>
      <w:r w:rsidR="001B6AFD">
        <w:rPr>
          <w:sz w:val="24"/>
          <w:szCs w:val="24"/>
        </w:rPr>
        <w:t>.</w:t>
      </w:r>
    </w:p>
    <w:p w:rsidR="001B6AFD" w:rsidRDefault="001B6AFD" w:rsidP="00A84A46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ab/>
        <w:t>О</w:t>
      </w:r>
      <w:r w:rsidR="003A3323" w:rsidRPr="001B6AFD">
        <w:rPr>
          <w:b/>
          <w:i/>
          <w:sz w:val="24"/>
          <w:szCs w:val="24"/>
        </w:rPr>
        <w:t>тветственный исполнитель муниципальной программы</w:t>
      </w:r>
      <w:r w:rsidR="003A3323">
        <w:rPr>
          <w:sz w:val="24"/>
          <w:szCs w:val="24"/>
        </w:rPr>
        <w:t xml:space="preserve"> </w:t>
      </w:r>
      <w:r w:rsidR="00A84A46">
        <w:rPr>
          <w:sz w:val="24"/>
          <w:szCs w:val="24"/>
        </w:rPr>
        <w:t>– отдел по информатизации и сетевы</w:t>
      </w:r>
      <w:r>
        <w:rPr>
          <w:sz w:val="24"/>
          <w:szCs w:val="24"/>
        </w:rPr>
        <w:t>м ресурсам администрации района.</w:t>
      </w:r>
    </w:p>
    <w:p w:rsidR="003A3323" w:rsidRDefault="00A84A46" w:rsidP="00A84A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6AFD">
        <w:rPr>
          <w:sz w:val="24"/>
          <w:szCs w:val="24"/>
        </w:rPr>
        <w:tab/>
      </w:r>
      <w:r w:rsidR="001B6AFD">
        <w:rPr>
          <w:b/>
          <w:i/>
          <w:sz w:val="24"/>
          <w:szCs w:val="24"/>
        </w:rPr>
        <w:t>С</w:t>
      </w:r>
      <w:r w:rsidR="003A3323" w:rsidRPr="001B6AFD">
        <w:rPr>
          <w:b/>
          <w:i/>
          <w:sz w:val="24"/>
          <w:szCs w:val="24"/>
        </w:rPr>
        <w:t>оисполнители</w:t>
      </w:r>
      <w:r>
        <w:rPr>
          <w:sz w:val="24"/>
          <w:szCs w:val="24"/>
        </w:rPr>
        <w:t xml:space="preserve"> - </w:t>
      </w:r>
      <w:r w:rsidR="003A3323" w:rsidRPr="00810C51">
        <w:rPr>
          <w:i/>
          <w:sz w:val="24"/>
          <w:szCs w:val="24"/>
        </w:rPr>
        <w:t xml:space="preserve"> </w:t>
      </w:r>
      <w:r w:rsidRPr="008E1D0B">
        <w:rPr>
          <w:sz w:val="24"/>
          <w:szCs w:val="24"/>
        </w:rPr>
        <w:t>муниципальное автономное учреждение «</w:t>
      </w:r>
      <w:proofErr w:type="spellStart"/>
      <w:r w:rsidRPr="008E1D0B">
        <w:rPr>
          <w:sz w:val="24"/>
          <w:szCs w:val="24"/>
        </w:rPr>
        <w:t>Межпоселенческая</w:t>
      </w:r>
      <w:proofErr w:type="spellEnd"/>
      <w:r w:rsidRPr="008E1D0B">
        <w:rPr>
          <w:sz w:val="24"/>
          <w:szCs w:val="24"/>
        </w:rPr>
        <w:t xml:space="preserve"> библиотека» Нижневартовского района</w:t>
      </w:r>
      <w:r w:rsidR="001B6AFD">
        <w:rPr>
          <w:sz w:val="24"/>
          <w:szCs w:val="24"/>
        </w:rPr>
        <w:t>.</w:t>
      </w:r>
    </w:p>
    <w:p w:rsidR="00A622E3" w:rsidRPr="00E42AF9" w:rsidRDefault="001B6AFD" w:rsidP="00A622E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22E3" w:rsidRPr="00E42AF9">
        <w:rPr>
          <w:b/>
          <w:sz w:val="24"/>
          <w:szCs w:val="24"/>
        </w:rPr>
        <w:t>Координаты размещения муниципальной программы в сети интернет:</w:t>
      </w:r>
    </w:p>
    <w:p w:rsidR="00A622E3" w:rsidRPr="00E42AF9" w:rsidRDefault="00A622E3" w:rsidP="00A622E3">
      <w:pPr>
        <w:jc w:val="both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  </w:t>
      </w:r>
      <w:r w:rsidRPr="00E42AF9">
        <w:rPr>
          <w:sz w:val="24"/>
          <w:szCs w:val="24"/>
        </w:rPr>
        <w:t xml:space="preserve">Официальный </w:t>
      </w:r>
      <w:proofErr w:type="spellStart"/>
      <w:r w:rsidRPr="00E42AF9">
        <w:rPr>
          <w:sz w:val="24"/>
          <w:szCs w:val="24"/>
        </w:rPr>
        <w:t>веб-сайт</w:t>
      </w:r>
      <w:proofErr w:type="spellEnd"/>
      <w:r w:rsidRPr="00E42AF9">
        <w:rPr>
          <w:sz w:val="24"/>
          <w:szCs w:val="24"/>
        </w:rPr>
        <w:t xml:space="preserve"> администрации района (</w:t>
      </w:r>
      <w:hyperlink r:id="rId5" w:history="1">
        <w:r w:rsidRPr="00E42AF9">
          <w:rPr>
            <w:rStyle w:val="ab"/>
            <w:color w:val="auto"/>
            <w:sz w:val="24"/>
            <w:szCs w:val="24"/>
            <w:lang w:val="en-US"/>
          </w:rPr>
          <w:t>www</w:t>
        </w:r>
        <w:r w:rsidRPr="00E42AF9">
          <w:rPr>
            <w:rStyle w:val="ab"/>
            <w:color w:val="auto"/>
            <w:sz w:val="24"/>
            <w:szCs w:val="24"/>
          </w:rPr>
          <w:t>.</w:t>
        </w:r>
        <w:r w:rsidRPr="00E42AF9">
          <w:rPr>
            <w:rStyle w:val="ab"/>
            <w:color w:val="auto"/>
            <w:sz w:val="24"/>
            <w:szCs w:val="24"/>
            <w:lang w:val="en-US"/>
          </w:rPr>
          <w:t>nvraion</w:t>
        </w:r>
        <w:r w:rsidRPr="00E42AF9">
          <w:rPr>
            <w:rStyle w:val="ab"/>
            <w:color w:val="auto"/>
            <w:sz w:val="24"/>
            <w:szCs w:val="24"/>
          </w:rPr>
          <w:t>.</w:t>
        </w:r>
        <w:r w:rsidRPr="00E42AF9">
          <w:rPr>
            <w:rStyle w:val="ab"/>
            <w:color w:val="auto"/>
            <w:sz w:val="24"/>
            <w:szCs w:val="24"/>
            <w:lang w:val="en-US"/>
          </w:rPr>
          <w:t>ru</w:t>
        </w:r>
      </w:hyperlink>
      <w:r w:rsidRPr="00E42AF9">
        <w:rPr>
          <w:sz w:val="24"/>
          <w:szCs w:val="24"/>
        </w:rPr>
        <w:t>) Раздел «Экономика и финансы» - «Социально-экономическое развитие района» - «Муниципальные программы»</w:t>
      </w:r>
    </w:p>
    <w:p w:rsidR="005D4AA1" w:rsidRDefault="00FA288D" w:rsidP="007C63E9">
      <w:pPr>
        <w:rPr>
          <w:b/>
          <w:sz w:val="24"/>
          <w:szCs w:val="24"/>
        </w:rPr>
      </w:pPr>
      <w:r>
        <w:rPr>
          <w:color w:val="1F497D"/>
          <w:lang w:eastAsia="en-US"/>
        </w:rPr>
        <w:t xml:space="preserve"> .</w:t>
      </w:r>
      <w:r w:rsidR="005D4AA1">
        <w:rPr>
          <w:b/>
          <w:sz w:val="24"/>
          <w:szCs w:val="24"/>
        </w:rPr>
        <w:tab/>
      </w:r>
      <w:r w:rsidR="005D4AA1">
        <w:rPr>
          <w:b/>
          <w:sz w:val="24"/>
          <w:szCs w:val="24"/>
        </w:rPr>
        <w:tab/>
        <w:t>Цели и задачи муниципальной программы:</w:t>
      </w:r>
    </w:p>
    <w:p w:rsidR="001B6AFD" w:rsidRDefault="001B6AFD" w:rsidP="00A84A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84A46" w:rsidRPr="00E15A5A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муниципальной программы</w:t>
      </w:r>
      <w:r w:rsidR="00A84A46" w:rsidRPr="00E15A5A">
        <w:rPr>
          <w:b/>
          <w:sz w:val="24"/>
          <w:szCs w:val="24"/>
        </w:rPr>
        <w:t>:</w:t>
      </w:r>
      <w:r w:rsidR="00A84A46">
        <w:rPr>
          <w:sz w:val="24"/>
          <w:szCs w:val="24"/>
        </w:rPr>
        <w:t xml:space="preserve"> </w:t>
      </w:r>
      <w:r w:rsidR="00A84A46" w:rsidRPr="00A84A46">
        <w:rPr>
          <w:sz w:val="24"/>
          <w:szCs w:val="24"/>
        </w:rPr>
        <w:t xml:space="preserve"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муниципального управления </w:t>
      </w:r>
      <w:proofErr w:type="gramStart"/>
      <w:r w:rsidR="00A84A46" w:rsidRPr="00A84A46">
        <w:rPr>
          <w:sz w:val="24"/>
          <w:szCs w:val="24"/>
        </w:rPr>
        <w:t>в</w:t>
      </w:r>
      <w:proofErr w:type="gramEnd"/>
      <w:r w:rsidR="00A84A46" w:rsidRPr="00A84A46">
        <w:rPr>
          <w:sz w:val="24"/>
          <w:szCs w:val="24"/>
        </w:rPr>
        <w:t xml:space="preserve"> </w:t>
      </w:r>
      <w:proofErr w:type="gramStart"/>
      <w:r w:rsidR="00A84A46" w:rsidRPr="00A84A46">
        <w:rPr>
          <w:sz w:val="24"/>
          <w:szCs w:val="24"/>
        </w:rPr>
        <w:t>Нижневартовском</w:t>
      </w:r>
      <w:proofErr w:type="gramEnd"/>
      <w:r w:rsidR="00A84A46" w:rsidRPr="00A84A46">
        <w:rPr>
          <w:sz w:val="24"/>
          <w:szCs w:val="24"/>
        </w:rPr>
        <w:t xml:space="preserve"> районе</w:t>
      </w:r>
      <w:r>
        <w:rPr>
          <w:sz w:val="24"/>
          <w:szCs w:val="24"/>
        </w:rPr>
        <w:t>.</w:t>
      </w:r>
    </w:p>
    <w:p w:rsidR="00A84A46" w:rsidRDefault="00A84A46" w:rsidP="00A84A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6AFD">
        <w:rPr>
          <w:sz w:val="24"/>
          <w:szCs w:val="24"/>
        </w:rPr>
        <w:tab/>
      </w:r>
      <w:r w:rsidR="001B6AFD">
        <w:rPr>
          <w:b/>
          <w:sz w:val="24"/>
          <w:szCs w:val="24"/>
        </w:rPr>
        <w:tab/>
      </w:r>
      <w:r w:rsidRPr="00E15A5A">
        <w:rPr>
          <w:b/>
          <w:sz w:val="24"/>
          <w:szCs w:val="24"/>
        </w:rPr>
        <w:t>Задача</w:t>
      </w:r>
      <w:r w:rsidR="001B6AFD">
        <w:rPr>
          <w:b/>
          <w:sz w:val="24"/>
          <w:szCs w:val="24"/>
        </w:rPr>
        <w:t xml:space="preserve"> муниципальной программы</w:t>
      </w:r>
      <w:r w:rsidRPr="00E15A5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A84A46">
        <w:rPr>
          <w:sz w:val="24"/>
          <w:szCs w:val="24"/>
        </w:rPr>
        <w:t>создание условий для развития информационного общества и электронного правительства</w:t>
      </w:r>
    </w:p>
    <w:p w:rsidR="001B6AFD" w:rsidRDefault="001B6AFD" w:rsidP="00A84A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1B6AFD">
        <w:rPr>
          <w:b/>
          <w:sz w:val="24"/>
          <w:szCs w:val="24"/>
        </w:rPr>
        <w:t>Характеристика целевых показателей</w:t>
      </w:r>
      <w:r>
        <w:rPr>
          <w:sz w:val="24"/>
          <w:szCs w:val="24"/>
        </w:rPr>
        <w:t xml:space="preserve"> муниципальной программы «Информационное общество Нижневартовского района на 2017-2019 годы» отражены в таблице 1.</w:t>
      </w:r>
    </w:p>
    <w:p w:rsidR="00FA69B9" w:rsidRDefault="003A3323" w:rsidP="00A84A46">
      <w:pPr>
        <w:jc w:val="center"/>
        <w:rPr>
          <w:sz w:val="24"/>
          <w:szCs w:val="24"/>
        </w:rPr>
        <w:sectPr w:rsidR="00FA69B9" w:rsidSect="0085034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D6ACC">
        <w:rPr>
          <w:sz w:val="24"/>
          <w:szCs w:val="24"/>
        </w:rPr>
        <w:t xml:space="preserve"> </w:t>
      </w:r>
    </w:p>
    <w:p w:rsidR="003A3323" w:rsidRDefault="001B6AFD" w:rsidP="00A84A4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A3323" w:rsidRPr="005D6A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A3323" w:rsidRPr="005D6ACC">
        <w:rPr>
          <w:i/>
          <w:sz w:val="24"/>
          <w:szCs w:val="24"/>
        </w:rPr>
        <w:t>(таблица 1)</w:t>
      </w:r>
      <w:r w:rsidR="003A3323" w:rsidRPr="005D6ACC">
        <w:rPr>
          <w:sz w:val="24"/>
          <w:szCs w:val="24"/>
        </w:rPr>
        <w:t>:</w:t>
      </w:r>
    </w:p>
    <w:p w:rsidR="00E15A5A" w:rsidRPr="001B6AFD" w:rsidRDefault="00E15A5A" w:rsidP="00E15A5A">
      <w:pPr>
        <w:jc w:val="center"/>
        <w:rPr>
          <w:b/>
          <w:sz w:val="28"/>
          <w:szCs w:val="28"/>
        </w:rPr>
      </w:pPr>
      <w:r w:rsidRPr="001B6AFD">
        <w:rPr>
          <w:b/>
          <w:sz w:val="28"/>
          <w:szCs w:val="28"/>
        </w:rPr>
        <w:t>Целевые показатели муниципальной программы «Информационное общество</w:t>
      </w:r>
    </w:p>
    <w:p w:rsidR="00E15A5A" w:rsidRPr="001B6AFD" w:rsidRDefault="00E15A5A" w:rsidP="00E15A5A">
      <w:pPr>
        <w:jc w:val="center"/>
        <w:rPr>
          <w:sz w:val="28"/>
          <w:szCs w:val="28"/>
        </w:rPr>
      </w:pPr>
      <w:r w:rsidRPr="001B6AFD">
        <w:rPr>
          <w:b/>
          <w:sz w:val="28"/>
          <w:szCs w:val="28"/>
        </w:rPr>
        <w:t>Нижневартовского района на 2017–2019 годы»</w:t>
      </w:r>
    </w:p>
    <w:p w:rsidR="00EC4727" w:rsidRPr="008E1D0B" w:rsidRDefault="001B6AFD" w:rsidP="00E15A5A">
      <w:r>
        <w:tab/>
      </w:r>
    </w:p>
    <w:tbl>
      <w:tblPr>
        <w:tblW w:w="16516" w:type="dxa"/>
        <w:jc w:val="center"/>
        <w:tblLayout w:type="fixed"/>
        <w:tblLook w:val="04A0"/>
      </w:tblPr>
      <w:tblGrid>
        <w:gridCol w:w="2341"/>
        <w:gridCol w:w="5072"/>
        <w:gridCol w:w="1984"/>
        <w:gridCol w:w="1559"/>
        <w:gridCol w:w="1701"/>
        <w:gridCol w:w="1560"/>
        <w:gridCol w:w="2299"/>
      </w:tblGrid>
      <w:tr w:rsidR="00E15A5A" w:rsidRPr="008E1D0B" w:rsidTr="00FA69B9">
        <w:trPr>
          <w:trHeight w:val="522"/>
          <w:jc w:val="center"/>
        </w:trPr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 xml:space="preserve">№ </w:t>
            </w:r>
            <w:proofErr w:type="gramStart"/>
            <w:r w:rsidRPr="008E1D0B">
              <w:rPr>
                <w:b/>
                <w:sz w:val="24"/>
              </w:rPr>
              <w:t>п</w:t>
            </w:r>
            <w:proofErr w:type="gramEnd"/>
            <w:r w:rsidRPr="008E1D0B">
              <w:rPr>
                <w:b/>
                <w:sz w:val="24"/>
              </w:rPr>
              <w:t>/п</w:t>
            </w:r>
          </w:p>
        </w:tc>
        <w:tc>
          <w:tcPr>
            <w:tcW w:w="5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B6AFD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 xml:space="preserve">Наименование </w:t>
            </w:r>
            <w:r w:rsidR="001B6AFD">
              <w:rPr>
                <w:b/>
                <w:sz w:val="24"/>
              </w:rPr>
              <w:t>целевых показателей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Базовый</w:t>
            </w:r>
          </w:p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показатель</w:t>
            </w:r>
          </w:p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на начало</w:t>
            </w:r>
          </w:p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реализации программы</w:t>
            </w:r>
          </w:p>
        </w:tc>
        <w:tc>
          <w:tcPr>
            <w:tcW w:w="7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Значение показателя по годам</w:t>
            </w:r>
          </w:p>
        </w:tc>
      </w:tr>
      <w:tr w:rsidR="00E15A5A" w:rsidRPr="008E1D0B" w:rsidTr="00FA69B9">
        <w:trPr>
          <w:trHeight w:val="276"/>
          <w:jc w:val="center"/>
        </w:trPr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7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</w:tr>
      <w:tr w:rsidR="00E15A5A" w:rsidRPr="008E1D0B" w:rsidTr="00FA69B9">
        <w:trPr>
          <w:trHeight w:val="1034"/>
          <w:jc w:val="center"/>
        </w:trPr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7</w:t>
            </w:r>
            <w:r w:rsidRPr="008E1D0B">
              <w:rPr>
                <w:b/>
                <w:sz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8</w:t>
            </w:r>
            <w:r w:rsidRPr="008E1D0B">
              <w:rPr>
                <w:b/>
                <w:sz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9</w:t>
            </w:r>
            <w:r w:rsidRPr="008E1D0B">
              <w:rPr>
                <w:b/>
                <w:sz w:val="24"/>
              </w:rPr>
              <w:t xml:space="preserve"> год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целевое значение показателя на</w:t>
            </w:r>
          </w:p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 xml:space="preserve">момент окончания действия </w:t>
            </w:r>
          </w:p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программы</w:t>
            </w:r>
          </w:p>
        </w:tc>
      </w:tr>
      <w:tr w:rsidR="00E15A5A" w:rsidRPr="008E1D0B" w:rsidTr="00FA69B9">
        <w:trPr>
          <w:trHeight w:val="232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</w:rPr>
            </w:pPr>
            <w:r w:rsidRPr="008E1D0B">
              <w:rPr>
                <w:b/>
                <w:sz w:val="24"/>
              </w:rPr>
              <w:t>7</w:t>
            </w:r>
          </w:p>
        </w:tc>
      </w:tr>
      <w:tr w:rsidR="00E15A5A" w:rsidRPr="008E1D0B" w:rsidTr="00FA69B9">
        <w:trPr>
          <w:trHeight w:val="232"/>
          <w:jc w:val="center"/>
        </w:trPr>
        <w:tc>
          <w:tcPr>
            <w:tcW w:w="16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  <w:szCs w:val="24"/>
              </w:rPr>
            </w:pPr>
            <w:r w:rsidRPr="008E1D0B">
              <w:rPr>
                <w:b/>
                <w:sz w:val="24"/>
                <w:szCs w:val="24"/>
              </w:rPr>
              <w:t>Показатели непосредственных результатов</w:t>
            </w:r>
            <w:r w:rsidR="00EC4727">
              <w:rPr>
                <w:b/>
                <w:sz w:val="24"/>
                <w:szCs w:val="24"/>
              </w:rPr>
              <w:t xml:space="preserve"> реализации муниципальной программы</w:t>
            </w:r>
          </w:p>
        </w:tc>
      </w:tr>
      <w:tr w:rsidR="00E15A5A" w:rsidRPr="008E1D0B" w:rsidTr="00FA69B9">
        <w:trPr>
          <w:trHeight w:val="784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1.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Default="00E15A5A" w:rsidP="0015685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домашних хозяйств, имеющих доступ к информационно-телекоммуникационной сети "Интернет", в общем числе домашних хозяйств, процентов</w:t>
            </w:r>
          </w:p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E15A5A" w:rsidRPr="008E1D0B" w:rsidTr="00FA69B9">
        <w:trPr>
          <w:trHeight w:val="689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E1D0B">
              <w:rPr>
                <w:sz w:val="24"/>
                <w:szCs w:val="24"/>
              </w:rPr>
              <w:t>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Доля архивных, библиотечных и музейных фондов, переведенных в электронную форму, процентов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15A5A" w:rsidRPr="008E1D0B" w:rsidTr="00FA69B9">
        <w:trPr>
          <w:trHeight w:val="27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E1D0B">
              <w:rPr>
                <w:sz w:val="24"/>
                <w:szCs w:val="24"/>
              </w:rPr>
              <w:t>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Количество информационных систем и объектов информатизации, аттестованных в соответствии с требованиями по информационной безопасности</w:t>
            </w:r>
          </w:p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15A5A" w:rsidRPr="008E1D0B" w:rsidTr="00FA69B9">
        <w:trPr>
          <w:trHeight w:val="33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E1D0B">
              <w:rPr>
                <w:sz w:val="24"/>
                <w:szCs w:val="24"/>
              </w:rPr>
              <w:t>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Доля органов местного самоуправления района, организаций бюджетной сферы района, использующих процедуры электронного информационного взаимодействия на всех стадиях бюджетного процесса</w:t>
            </w:r>
            <w:r>
              <w:rPr>
                <w:sz w:val="24"/>
                <w:szCs w:val="24"/>
              </w:rPr>
              <w:t xml:space="preserve">, в том числе, муниципальных </w:t>
            </w:r>
            <w:r>
              <w:rPr>
                <w:sz w:val="24"/>
                <w:szCs w:val="24"/>
              </w:rPr>
              <w:lastRenderedPageBreak/>
              <w:t>закупок,</w:t>
            </w:r>
            <w:r w:rsidRPr="008E1D0B">
              <w:rPr>
                <w:sz w:val="24"/>
                <w:szCs w:val="24"/>
              </w:rPr>
              <w:t xml:space="preserve"> процентов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100</w:t>
            </w:r>
          </w:p>
        </w:tc>
      </w:tr>
      <w:tr w:rsidR="00E15A5A" w:rsidRPr="008E1D0B" w:rsidTr="00FA69B9">
        <w:trPr>
          <w:trHeight w:val="33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8E1D0B">
              <w:rPr>
                <w:sz w:val="24"/>
                <w:szCs w:val="24"/>
              </w:rPr>
              <w:t>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Количество выполненных работ по автоматизации, информационному и техническому обеспечению деятельности органов местного самоуправления, единиц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E15A5A" w:rsidRPr="008E1D0B" w:rsidTr="00FA69B9">
        <w:trPr>
          <w:trHeight w:val="33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E1D0B">
              <w:rPr>
                <w:sz w:val="24"/>
                <w:szCs w:val="24"/>
              </w:rPr>
              <w:t>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Количество выполненных работ по сопровождению и эксплуатации автоматизированных информационных систем, единиц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8835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8835</w:t>
            </w:r>
          </w:p>
        </w:tc>
      </w:tr>
      <w:tr w:rsidR="00E15A5A" w:rsidRPr="008E1D0B" w:rsidTr="00FA69B9">
        <w:trPr>
          <w:trHeight w:val="330"/>
          <w:jc w:val="center"/>
        </w:trPr>
        <w:tc>
          <w:tcPr>
            <w:tcW w:w="1651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A5A" w:rsidRPr="008E1D0B" w:rsidRDefault="00E15A5A" w:rsidP="00156855">
            <w:pPr>
              <w:jc w:val="center"/>
              <w:rPr>
                <w:b/>
                <w:sz w:val="24"/>
                <w:szCs w:val="24"/>
              </w:rPr>
            </w:pPr>
            <w:r w:rsidRPr="008E1D0B">
              <w:rPr>
                <w:b/>
                <w:sz w:val="24"/>
                <w:szCs w:val="24"/>
              </w:rPr>
              <w:t>Показатели конечных результатов</w:t>
            </w:r>
            <w:r w:rsidR="00EC4727">
              <w:rPr>
                <w:b/>
                <w:sz w:val="24"/>
                <w:szCs w:val="24"/>
              </w:rPr>
              <w:t xml:space="preserve"> реализации муниципальной программы</w:t>
            </w:r>
          </w:p>
        </w:tc>
      </w:tr>
      <w:tr w:rsidR="00E15A5A" w:rsidRPr="008E1D0B" w:rsidTr="00FA69B9">
        <w:trPr>
          <w:trHeight w:val="725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1.</w:t>
            </w:r>
          </w:p>
        </w:tc>
        <w:tc>
          <w:tcPr>
            <w:tcW w:w="5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Прирост объемов информационных ре</w:t>
            </w:r>
            <w:r>
              <w:rPr>
                <w:sz w:val="24"/>
                <w:szCs w:val="24"/>
              </w:rPr>
              <w:t>сурсов в процентах к 2016</w:t>
            </w:r>
            <w:r w:rsidRPr="008E1D0B">
              <w:rPr>
                <w:sz w:val="24"/>
                <w:szCs w:val="24"/>
              </w:rPr>
              <w:t xml:space="preserve"> году, процентов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15A5A" w:rsidRPr="008E1D0B" w:rsidTr="00FA69B9">
        <w:trPr>
          <w:trHeight w:val="707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2.</w:t>
            </w:r>
          </w:p>
        </w:tc>
        <w:tc>
          <w:tcPr>
            <w:tcW w:w="5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Количество муниципальных услуг, оказываемых населению района в электронном виде</w:t>
            </w:r>
            <w:r>
              <w:rPr>
                <w:sz w:val="24"/>
                <w:szCs w:val="24"/>
              </w:rPr>
              <w:t xml:space="preserve"> от общего числа услуг</w:t>
            </w:r>
            <w:r w:rsidRPr="008E1D0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15A5A" w:rsidRPr="008E1D0B" w:rsidTr="00FA69B9">
        <w:trPr>
          <w:trHeight w:val="80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3.</w:t>
            </w:r>
          </w:p>
        </w:tc>
        <w:tc>
          <w:tcPr>
            <w:tcW w:w="5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Посещаемость официальных веб-сайтов органов местного самоуправления района, тысяч единиц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</w:tr>
      <w:tr w:rsidR="00E15A5A" w:rsidRPr="008E1D0B" w:rsidTr="00FA69B9">
        <w:trPr>
          <w:trHeight w:val="707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4.</w:t>
            </w:r>
          </w:p>
        </w:tc>
        <w:tc>
          <w:tcPr>
            <w:tcW w:w="5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both"/>
              <w:rPr>
                <w:sz w:val="24"/>
                <w:szCs w:val="24"/>
              </w:rPr>
            </w:pPr>
            <w:r w:rsidRPr="008E1D0B">
              <w:rPr>
                <w:sz w:val="24"/>
                <w:szCs w:val="24"/>
              </w:rPr>
              <w:t>Доля граждан, использующих механизм получения муниципальных услуг в электронной форме, процентов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5A5A" w:rsidRPr="008E1D0B" w:rsidRDefault="00E15A5A" w:rsidP="00156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:rsidR="00E15A5A" w:rsidRPr="005D6ACC" w:rsidRDefault="00E15A5A" w:rsidP="00A84A46">
      <w:pPr>
        <w:jc w:val="center"/>
        <w:rPr>
          <w:sz w:val="24"/>
          <w:szCs w:val="24"/>
        </w:rPr>
      </w:pP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A69B9" w:rsidRDefault="00FA69B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  <w:sectPr w:rsidR="00FA69B9" w:rsidSect="00FA69B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lastRenderedPageBreak/>
        <w:t xml:space="preserve">Таблица </w:t>
      </w:r>
      <w:r w:rsidR="007042FE">
        <w:rPr>
          <w:sz w:val="24"/>
          <w:szCs w:val="24"/>
        </w:rPr>
        <w:t>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EC4727" w:rsidRDefault="007042FE" w:rsidP="003A3323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>
        <w:rPr>
          <w:b/>
          <w:sz w:val="28"/>
          <w:szCs w:val="28"/>
        </w:rPr>
        <w:tab/>
      </w:r>
      <w:r w:rsidR="003A3323" w:rsidRPr="00EC4727">
        <w:rPr>
          <w:b/>
          <w:sz w:val="28"/>
          <w:szCs w:val="28"/>
        </w:rPr>
        <w:t xml:space="preserve">Объем бюджетных ассигнований по ответственному исполнителю и соисполнителям муниципальной программы </w:t>
      </w:r>
      <w:r w:rsidR="00EC4727" w:rsidRPr="00EC4727">
        <w:rPr>
          <w:b/>
          <w:sz w:val="28"/>
          <w:szCs w:val="28"/>
        </w:rPr>
        <w:t xml:space="preserve">«Информационное общество Нижневартовского района  </w:t>
      </w:r>
      <w:r w:rsidR="003A3323" w:rsidRPr="00EC4727">
        <w:rPr>
          <w:b/>
          <w:sz w:val="28"/>
          <w:szCs w:val="28"/>
        </w:rPr>
        <w:t xml:space="preserve">на 2017 </w:t>
      </w:r>
      <w:r w:rsidR="00EC4727" w:rsidRPr="00EC4727">
        <w:rPr>
          <w:b/>
          <w:sz w:val="28"/>
          <w:szCs w:val="28"/>
        </w:rPr>
        <w:t>– 2019 годы»  на 2017 год и плановый период 2018 и 2019 годов.</w:t>
      </w:r>
      <w:r w:rsidR="003A3323" w:rsidRPr="00EC472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EC4727">
        <w:tab/>
      </w:r>
      <w:r w:rsidR="003A3323" w:rsidRPr="00EC4727">
        <w:rPr>
          <w:sz w:val="22"/>
          <w:szCs w:val="22"/>
        </w:rPr>
        <w:t>(тыс</w:t>
      </w:r>
      <w:proofErr w:type="gramStart"/>
      <w:r w:rsidR="003A3323" w:rsidRPr="00EC4727">
        <w:rPr>
          <w:sz w:val="22"/>
          <w:szCs w:val="22"/>
        </w:rPr>
        <w:t>.р</w:t>
      </w:r>
      <w:proofErr w:type="gramEnd"/>
      <w:r w:rsidR="003A3323" w:rsidRPr="00EC4727">
        <w:rPr>
          <w:sz w:val="22"/>
          <w:szCs w:val="22"/>
        </w:rPr>
        <w:t xml:space="preserve">ублей) </w:t>
      </w:r>
    </w:p>
    <w:tbl>
      <w:tblPr>
        <w:tblW w:w="9998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20"/>
        <w:gridCol w:w="3408"/>
        <w:gridCol w:w="1134"/>
        <w:gridCol w:w="1134"/>
        <w:gridCol w:w="1134"/>
        <w:gridCol w:w="1134"/>
        <w:gridCol w:w="1134"/>
      </w:tblGrid>
      <w:tr w:rsidR="003A3323" w:rsidRPr="005D6ACC" w:rsidTr="00FA69B9">
        <w:trPr>
          <w:trHeight w:val="333"/>
          <w:tblCellSpacing w:w="5" w:type="nil"/>
        </w:trPr>
        <w:tc>
          <w:tcPr>
            <w:tcW w:w="920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FA69B9">
        <w:trPr>
          <w:trHeight w:val="170"/>
          <w:tblCellSpacing w:w="5" w:type="nil"/>
        </w:trPr>
        <w:tc>
          <w:tcPr>
            <w:tcW w:w="920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FA69B9">
        <w:trPr>
          <w:trHeight w:val="213"/>
          <w:tblCellSpacing w:w="5" w:type="nil"/>
        </w:trPr>
        <w:tc>
          <w:tcPr>
            <w:tcW w:w="920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5D6ACC" w:rsidTr="00FA69B9">
        <w:trPr>
          <w:trHeight w:val="710"/>
          <w:tblCellSpacing w:w="5" w:type="nil"/>
        </w:trPr>
        <w:tc>
          <w:tcPr>
            <w:tcW w:w="920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</w:tcPr>
          <w:p w:rsidR="003A3323" w:rsidRPr="00FC0FD9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F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муниципальной программе </w:t>
            </w:r>
            <w:r w:rsidR="00FC0FD9" w:rsidRPr="00FC0FD9">
              <w:rPr>
                <w:sz w:val="20"/>
                <w:szCs w:val="20"/>
                <w:lang w:eastAsia="en-US"/>
              </w:rPr>
              <w:t>«Информационное общество Нижневартовского района на 2017 – 2019 годы»</w:t>
            </w:r>
          </w:p>
        </w:tc>
        <w:tc>
          <w:tcPr>
            <w:tcW w:w="1134" w:type="dxa"/>
          </w:tcPr>
          <w:p w:rsidR="003A3323" w:rsidRPr="00241B05" w:rsidRDefault="00625835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12 917,9</w:t>
            </w:r>
          </w:p>
        </w:tc>
        <w:tc>
          <w:tcPr>
            <w:tcW w:w="1134" w:type="dxa"/>
          </w:tcPr>
          <w:p w:rsidR="003A3323" w:rsidRPr="00241B05" w:rsidRDefault="00625835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11 814,2</w:t>
            </w:r>
          </w:p>
        </w:tc>
        <w:tc>
          <w:tcPr>
            <w:tcW w:w="1134" w:type="dxa"/>
          </w:tcPr>
          <w:p w:rsidR="003A3323" w:rsidRPr="00241B05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134" w:type="dxa"/>
          </w:tcPr>
          <w:p w:rsidR="003A3323" w:rsidRPr="00241B05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134" w:type="dxa"/>
          </w:tcPr>
          <w:p w:rsidR="003A3323" w:rsidRPr="00241B05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</w:tr>
      <w:tr w:rsidR="003A3323" w:rsidRPr="005D6ACC" w:rsidTr="00FA69B9">
        <w:trPr>
          <w:trHeight w:val="248"/>
          <w:tblCellSpacing w:w="5" w:type="nil"/>
        </w:trPr>
        <w:tc>
          <w:tcPr>
            <w:tcW w:w="920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</w:tcPr>
          <w:p w:rsidR="003A3323" w:rsidRPr="002B0613" w:rsidRDefault="003A3323" w:rsidP="00A84A4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613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  <w:r w:rsidR="00A84A46" w:rsidRPr="002B06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A3323" w:rsidRPr="00241B05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41B05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41B05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41B05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41B05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FA69B9">
        <w:trPr>
          <w:trHeight w:val="816"/>
          <w:tblCellSpacing w:w="5" w:type="nil"/>
        </w:trPr>
        <w:tc>
          <w:tcPr>
            <w:tcW w:w="920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8" w:type="dxa"/>
          </w:tcPr>
          <w:p w:rsidR="003A3323" w:rsidRPr="002B0613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B0613">
              <w:rPr>
                <w:rFonts w:ascii="Times New Roman" w:hAnsi="Times New Roman" w:cs="Times New Roman"/>
                <w:sz w:val="20"/>
                <w:szCs w:val="20"/>
              </w:rPr>
              <w:t>отдел по информатизации и сетевым ресурсам администрации района</w:t>
            </w:r>
          </w:p>
        </w:tc>
        <w:tc>
          <w:tcPr>
            <w:tcW w:w="1134" w:type="dxa"/>
          </w:tcPr>
          <w:p w:rsidR="003A3323" w:rsidRPr="00241B05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180,3</w:t>
            </w:r>
          </w:p>
        </w:tc>
        <w:tc>
          <w:tcPr>
            <w:tcW w:w="1134" w:type="dxa"/>
          </w:tcPr>
          <w:p w:rsidR="003A3323" w:rsidRPr="00241B05" w:rsidRDefault="00625835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9 975,8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902,0</w:t>
            </w:r>
          </w:p>
        </w:tc>
      </w:tr>
      <w:tr w:rsidR="003A3323" w:rsidRPr="005D6ACC" w:rsidTr="00FA69B9">
        <w:trPr>
          <w:trHeight w:val="1367"/>
          <w:tblCellSpacing w:w="5" w:type="nil"/>
        </w:trPr>
        <w:tc>
          <w:tcPr>
            <w:tcW w:w="920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8" w:type="dxa"/>
          </w:tcPr>
          <w:p w:rsidR="002B0613" w:rsidRPr="002B0613" w:rsidRDefault="002B0613" w:rsidP="002B0613">
            <w:pPr>
              <w:jc w:val="both"/>
            </w:pPr>
            <w:r w:rsidRPr="002B0613">
              <w:t xml:space="preserve">муниципальное автономное учреждение «Межпоселенческая библиотека» Нижневартовского района </w:t>
            </w:r>
          </w:p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41B05" w:rsidRDefault="00625835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2 737,6</w:t>
            </w:r>
          </w:p>
        </w:tc>
        <w:tc>
          <w:tcPr>
            <w:tcW w:w="1134" w:type="dxa"/>
          </w:tcPr>
          <w:p w:rsidR="003A3323" w:rsidRPr="00241B05" w:rsidRDefault="002B061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838,4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  <w:tc>
          <w:tcPr>
            <w:tcW w:w="1134" w:type="dxa"/>
          </w:tcPr>
          <w:p w:rsidR="003A3323" w:rsidRPr="00241B05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47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1B05">
              <w:rPr>
                <w:rFonts w:ascii="Times New Roman" w:hAnsi="Times New Roman" w:cs="Times New Roman"/>
                <w:sz w:val="20"/>
                <w:szCs w:val="20"/>
              </w:rPr>
              <w:t>838,0</w:t>
            </w:r>
          </w:p>
        </w:tc>
      </w:tr>
    </w:tbl>
    <w:p w:rsidR="003A3323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FA7F84" w:rsidRPr="00E42AF9" w:rsidRDefault="00FA7F84" w:rsidP="00FA7F84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E42AF9">
        <w:rPr>
          <w:sz w:val="28"/>
          <w:szCs w:val="28"/>
          <w:lang w:eastAsia="en-US"/>
        </w:rPr>
        <w:t>Муниципальная программа  «Информационное общество Нижневартовского района на 2017 – 2019 годы» не имеет подпрограмм.</w:t>
      </w:r>
    </w:p>
    <w:p w:rsidR="00FA7F84" w:rsidRPr="00E42AF9" w:rsidRDefault="00FA7F84" w:rsidP="00FA7F84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FA7F84" w:rsidRDefault="00FA7F84" w:rsidP="00FA7F84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Основные </w:t>
      </w:r>
      <w:r w:rsidRPr="005D6ACC">
        <w:rPr>
          <w:sz w:val="24"/>
          <w:szCs w:val="24"/>
        </w:rPr>
        <w:t xml:space="preserve">изменения объёмов бюджетных ассигнований в плановом периоде на реализацию </w:t>
      </w:r>
      <w:r>
        <w:rPr>
          <w:sz w:val="24"/>
          <w:szCs w:val="24"/>
        </w:rPr>
        <w:t>муниципальной программы в сторону незначительного увеличения вызваны в первую очередь:</w:t>
      </w:r>
    </w:p>
    <w:p w:rsidR="00FA7F84" w:rsidRPr="000E6BFF" w:rsidRDefault="00FA7F84" w:rsidP="00FA7F84">
      <w:pPr>
        <w:pStyle w:val="af3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0E6BFF">
        <w:rPr>
          <w:sz w:val="24"/>
          <w:szCs w:val="24"/>
        </w:rPr>
        <w:t xml:space="preserve">повышением цен на компьютерную и оргтехнику, </w:t>
      </w:r>
      <w:proofErr w:type="gramStart"/>
      <w:r w:rsidRPr="000E6BFF">
        <w:rPr>
          <w:sz w:val="24"/>
          <w:szCs w:val="24"/>
        </w:rPr>
        <w:t>в следствие</w:t>
      </w:r>
      <w:proofErr w:type="gramEnd"/>
      <w:r w:rsidRPr="000E6BFF">
        <w:rPr>
          <w:sz w:val="24"/>
          <w:szCs w:val="24"/>
        </w:rPr>
        <w:t xml:space="preserve"> изменения курса национальной валюты практически в два раза;</w:t>
      </w:r>
    </w:p>
    <w:p w:rsidR="00FA7F84" w:rsidRDefault="00FA7F84" w:rsidP="00FA7F84">
      <w:pPr>
        <w:pStyle w:val="af3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Предусмотрены ассигнования  в размере 1500 тыс. руб. на внедрение автоматизированной информационной системы «Единая контрактная система», в целях обеспечения выполнения Части 5 статьи 99 Федерального закона № 44-ФЗ «О контрактной системе в сфере закупок товаров, работ, услуг для обеспечения государственных и муниципальных нужд»</w:t>
      </w:r>
    </w:p>
    <w:p w:rsidR="00FA7F84" w:rsidRDefault="00FA7F84" w:rsidP="00FA7F84">
      <w:pPr>
        <w:pStyle w:val="af3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Предусмотрены ассигнования  на оцифровку архивного фонда в размере 518 тыс. руб.</w:t>
      </w:r>
    </w:p>
    <w:p w:rsidR="00FA7F84" w:rsidRPr="000E6BFF" w:rsidRDefault="00FA7F84" w:rsidP="00FA7F84">
      <w:pPr>
        <w:pStyle w:val="af3"/>
        <w:numPr>
          <w:ilvl w:val="0"/>
          <w:numId w:val="49"/>
        </w:num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Остальные направления и объемы бюджетных ассигнований остались без изменений с учетом инфляции.</w:t>
      </w:r>
    </w:p>
    <w:p w:rsidR="002B0613" w:rsidRDefault="002B061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2B0613" w:rsidRDefault="002B061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2B0613" w:rsidRPr="003E07DE" w:rsidRDefault="00625835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3E07DE">
        <w:rPr>
          <w:sz w:val="28"/>
          <w:szCs w:val="28"/>
          <w:lang w:eastAsia="en-US"/>
        </w:rPr>
        <w:t>Муниципальная программа  «Информационное общество Нижневартовского района на 2017 – 2019 годы» не имеет подпрограмм.</w:t>
      </w:r>
    </w:p>
    <w:p w:rsidR="002B0613" w:rsidRDefault="002B061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FA69B9" w:rsidRDefault="00FA69B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  <w:sectPr w:rsidR="00FA69B9" w:rsidSect="00FA69B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lastRenderedPageBreak/>
        <w:t xml:space="preserve">Таблица </w:t>
      </w:r>
      <w:r w:rsidR="007042FE">
        <w:rPr>
          <w:sz w:val="24"/>
          <w:szCs w:val="24"/>
        </w:rPr>
        <w:t>4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района</w:t>
      </w:r>
      <w:r w:rsidR="007042FE">
        <w:rPr>
          <w:b/>
          <w:sz w:val="24"/>
          <w:szCs w:val="24"/>
        </w:rPr>
        <w:t xml:space="preserve"> «Информационное общество Нижневартовского района на 2017 – 2019 годы»</w:t>
      </w:r>
      <w:r w:rsidRPr="005D6ACC">
        <w:rPr>
          <w:b/>
          <w:sz w:val="24"/>
          <w:szCs w:val="24"/>
        </w:rPr>
        <w:t xml:space="preserve"> на 2017 год и на </w:t>
      </w:r>
      <w:r>
        <w:rPr>
          <w:b/>
          <w:sz w:val="24"/>
          <w:szCs w:val="24"/>
        </w:rPr>
        <w:t xml:space="preserve">плановый период </w:t>
      </w:r>
      <w:r w:rsidRPr="005D6ACC">
        <w:rPr>
          <w:b/>
          <w:sz w:val="24"/>
          <w:szCs w:val="24"/>
        </w:rPr>
        <w:t>2018</w:t>
      </w:r>
      <w:r>
        <w:rPr>
          <w:b/>
          <w:sz w:val="24"/>
          <w:szCs w:val="24"/>
        </w:rPr>
        <w:t xml:space="preserve"> и </w:t>
      </w:r>
      <w:r w:rsidRPr="005D6ACC">
        <w:rPr>
          <w:b/>
          <w:sz w:val="24"/>
          <w:szCs w:val="24"/>
        </w:rPr>
        <w:t>2019 год</w:t>
      </w:r>
      <w:r>
        <w:rPr>
          <w:b/>
          <w:sz w:val="24"/>
          <w:szCs w:val="24"/>
        </w:rPr>
        <w:t>ов</w:t>
      </w:r>
      <w:r w:rsidRPr="005D6ACC">
        <w:rPr>
          <w:b/>
          <w:sz w:val="24"/>
          <w:szCs w:val="24"/>
        </w:rPr>
        <w:t xml:space="preserve"> (по подпрограммам)</w:t>
      </w: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5D6ACC">
        <w:t>(тыс.рублей)</w:t>
      </w:r>
    </w:p>
    <w:p w:rsidR="00322C88" w:rsidRPr="005D6ACC" w:rsidRDefault="00322C88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</w:p>
    <w:tbl>
      <w:tblPr>
        <w:tblW w:w="1533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2694"/>
        <w:gridCol w:w="992"/>
        <w:gridCol w:w="1051"/>
        <w:gridCol w:w="1051"/>
        <w:gridCol w:w="1050"/>
        <w:gridCol w:w="1053"/>
        <w:gridCol w:w="1051"/>
        <w:gridCol w:w="1051"/>
        <w:gridCol w:w="1052"/>
        <w:gridCol w:w="1051"/>
        <w:gridCol w:w="1051"/>
        <w:gridCol w:w="1053"/>
      </w:tblGrid>
      <w:tr w:rsidR="003A3323" w:rsidRPr="005D6ACC" w:rsidTr="00FA69B9">
        <w:trPr>
          <w:trHeight w:val="928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FA69B9">
        <w:trPr>
          <w:trHeight w:val="160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FA69B9">
        <w:trPr>
          <w:trHeight w:val="400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3A3323" w:rsidRPr="005D6ACC" w:rsidTr="00FA69B9">
        <w:trPr>
          <w:trHeight w:val="667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программе</w:t>
            </w:r>
            <w:r w:rsidR="00FC0F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C0FD9" w:rsidRPr="00FC0FD9">
              <w:rPr>
                <w:b/>
                <w:sz w:val="20"/>
                <w:szCs w:val="20"/>
                <w:lang w:eastAsia="en-US"/>
              </w:rPr>
              <w:t>«Информационное общество Нижневартовского района на 2017 – 2019 годы»</w:t>
            </w:r>
            <w:r w:rsidRPr="00FC0FD9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7042F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b/>
                <w:sz w:val="20"/>
                <w:szCs w:val="20"/>
              </w:rPr>
              <w:t>12 917,9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7042F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b/>
                <w:sz w:val="20"/>
                <w:szCs w:val="20"/>
              </w:rPr>
              <w:t>11 814,2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55E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7042FE"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740,0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7042FE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124,8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55EBE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7042FE"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740,0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55EBE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55EBE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7042FE"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740,0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7042FE" w:rsidRDefault="00355EBE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42FE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355EBE" w:rsidRPr="005D6ACC" w:rsidTr="00FA69B9">
        <w:trPr>
          <w:trHeight w:val="250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7042F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12 917,9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7042F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11 814,2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042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1568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7042F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042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042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7C7951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C795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55EBE" w:rsidRPr="005D6ACC" w:rsidTr="00FA69B9">
        <w:trPr>
          <w:trHeight w:val="500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1568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5EBE" w:rsidRPr="005D6ACC" w:rsidTr="00FA69B9">
        <w:trPr>
          <w:trHeight w:val="267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BE" w:rsidRPr="005D6ACC" w:rsidRDefault="00355E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7C7951" w:rsidRDefault="007C795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5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района</w:t>
      </w:r>
      <w:r w:rsidRPr="005D6ACC">
        <w:rPr>
          <w:b/>
          <w:sz w:val="24"/>
          <w:szCs w:val="24"/>
        </w:rPr>
        <w:t xml:space="preserve">  на 2017 год и на </w:t>
      </w:r>
      <w:r>
        <w:rPr>
          <w:b/>
          <w:sz w:val="24"/>
          <w:szCs w:val="24"/>
        </w:rPr>
        <w:t xml:space="preserve">плановый период </w:t>
      </w:r>
      <w:r w:rsidRPr="005D6ACC">
        <w:rPr>
          <w:b/>
          <w:sz w:val="24"/>
          <w:szCs w:val="24"/>
        </w:rPr>
        <w:t>2018</w:t>
      </w:r>
      <w:r>
        <w:rPr>
          <w:b/>
          <w:sz w:val="24"/>
          <w:szCs w:val="24"/>
        </w:rPr>
        <w:t xml:space="preserve"> и </w:t>
      </w:r>
      <w:r w:rsidRPr="005D6ACC">
        <w:rPr>
          <w:b/>
          <w:sz w:val="24"/>
          <w:szCs w:val="24"/>
        </w:rPr>
        <w:t>2019 год</w:t>
      </w:r>
      <w:r>
        <w:rPr>
          <w:b/>
          <w:sz w:val="24"/>
          <w:szCs w:val="24"/>
        </w:rPr>
        <w:t>ов</w:t>
      </w:r>
      <w:r w:rsidR="007C7951">
        <w:rPr>
          <w:b/>
          <w:sz w:val="24"/>
          <w:szCs w:val="24"/>
        </w:rPr>
        <w:t xml:space="preserve"> (по направлениям расходов)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(тыс.рублей)</w:t>
      </w:r>
    </w:p>
    <w:tbl>
      <w:tblPr>
        <w:tblStyle w:val="af1"/>
        <w:tblW w:w="15417" w:type="dxa"/>
        <w:tblInd w:w="-714" w:type="dxa"/>
        <w:tblLayout w:type="fixed"/>
        <w:tblLook w:val="04A0"/>
      </w:tblPr>
      <w:tblGrid>
        <w:gridCol w:w="870"/>
        <w:gridCol w:w="5538"/>
        <w:gridCol w:w="1201"/>
        <w:gridCol w:w="1202"/>
        <w:gridCol w:w="1201"/>
        <w:gridCol w:w="1001"/>
        <w:gridCol w:w="1201"/>
        <w:gridCol w:w="1001"/>
        <w:gridCol w:w="1202"/>
        <w:gridCol w:w="1000"/>
      </w:tblGrid>
      <w:tr w:rsidR="003A3323" w:rsidRPr="005D6ACC" w:rsidTr="00322C88">
        <w:trPr>
          <w:trHeight w:val="1460"/>
        </w:trPr>
        <w:tc>
          <w:tcPr>
            <w:tcW w:w="870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lastRenderedPageBreak/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538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1201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1202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2202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02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2202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3A3323" w:rsidRPr="005D6ACC" w:rsidTr="00322C88">
        <w:trPr>
          <w:trHeight w:val="2107"/>
        </w:trPr>
        <w:tc>
          <w:tcPr>
            <w:tcW w:w="870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322C88">
        <w:trPr>
          <w:trHeight w:val="342"/>
        </w:trPr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5538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5538" w:type="dxa"/>
            <w:tcBorders>
              <w:bottom w:val="single" w:sz="4" w:space="0" w:color="auto"/>
            </w:tcBorders>
            <w:shd w:val="clear" w:color="auto" w:fill="auto"/>
          </w:tcPr>
          <w:p w:rsidR="0064673D" w:rsidRPr="00FC0FD9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D6ACC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 программе</w:t>
            </w:r>
            <w:r w:rsidR="00FC0FD9">
              <w:rPr>
                <w:rFonts w:eastAsiaTheme="minorEastAsia"/>
                <w:b/>
              </w:rPr>
              <w:t xml:space="preserve"> </w:t>
            </w:r>
            <w:r w:rsidR="00FC0FD9" w:rsidRPr="00FC0FD9">
              <w:rPr>
                <w:b/>
                <w:sz w:val="28"/>
                <w:szCs w:val="28"/>
                <w:lang w:eastAsia="en-US"/>
              </w:rPr>
              <w:t>«</w:t>
            </w:r>
            <w:r w:rsidR="00FC0FD9" w:rsidRPr="00FC0FD9">
              <w:rPr>
                <w:b/>
                <w:lang w:eastAsia="en-US"/>
              </w:rPr>
              <w:t>Информационное общество Нижневартовского района на 2017 – 2019 годы»</w:t>
            </w:r>
          </w:p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12 917,9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11 814,2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14</w:t>
            </w:r>
            <w:r>
              <w:rPr>
                <w:b/>
              </w:rPr>
              <w:t xml:space="preserve"> </w:t>
            </w:r>
            <w:r w:rsidRPr="0064673D">
              <w:rPr>
                <w:b/>
              </w:rPr>
              <w:t>740,0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124,8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14 740,0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14 740,0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64673D" w:rsidRPr="0064673D" w:rsidRDefault="0064673D" w:rsidP="004D2E3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4673D">
              <w:rPr>
                <w:b/>
              </w:rPr>
              <w:t>100</w:t>
            </w: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5538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5538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5538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673D" w:rsidRPr="005D6ACC" w:rsidTr="00322C88">
        <w:trPr>
          <w:trHeight w:val="342"/>
        </w:trPr>
        <w:tc>
          <w:tcPr>
            <w:tcW w:w="87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64673D" w:rsidRPr="005D6ACC" w:rsidRDefault="0064673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1201" w:type="dxa"/>
          </w:tcPr>
          <w:p w:rsidR="003314A1" w:rsidRPr="007C7951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12 917,9</w:t>
            </w:r>
          </w:p>
        </w:tc>
        <w:tc>
          <w:tcPr>
            <w:tcW w:w="1202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11 814,2</w:t>
            </w:r>
          </w:p>
        </w:tc>
        <w:tc>
          <w:tcPr>
            <w:tcW w:w="1201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14 740,0</w:t>
            </w:r>
          </w:p>
        </w:tc>
        <w:tc>
          <w:tcPr>
            <w:tcW w:w="1001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124,8</w:t>
            </w:r>
          </w:p>
        </w:tc>
        <w:tc>
          <w:tcPr>
            <w:tcW w:w="1201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14 740,0</w:t>
            </w:r>
          </w:p>
        </w:tc>
        <w:tc>
          <w:tcPr>
            <w:tcW w:w="1001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  <w:tc>
          <w:tcPr>
            <w:tcW w:w="1202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14 740,0</w:t>
            </w:r>
          </w:p>
        </w:tc>
        <w:tc>
          <w:tcPr>
            <w:tcW w:w="1000" w:type="dxa"/>
          </w:tcPr>
          <w:p w:rsidR="003314A1" w:rsidRPr="005D6ACC" w:rsidRDefault="003314A1" w:rsidP="00266CDF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5538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lastRenderedPageBreak/>
              <w:t>1.2.</w:t>
            </w:r>
          </w:p>
        </w:tc>
        <w:tc>
          <w:tcPr>
            <w:tcW w:w="5538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1201" w:type="dxa"/>
          </w:tcPr>
          <w:p w:rsidR="003314A1" w:rsidRPr="007C7951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314A1" w:rsidRPr="005D6ACC" w:rsidTr="00322C88">
        <w:trPr>
          <w:trHeight w:val="342"/>
        </w:trPr>
        <w:tc>
          <w:tcPr>
            <w:tcW w:w="87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5538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И.т.д. в разрезе подпрограмм</w:t>
            </w:r>
          </w:p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1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02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000" w:type="dxa"/>
          </w:tcPr>
          <w:p w:rsidR="003314A1" w:rsidRPr="005D6ACC" w:rsidRDefault="003314A1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FA69B9" w:rsidRDefault="00FA69B9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5D6ACC">
        <w:rPr>
          <w:sz w:val="24"/>
          <w:szCs w:val="24"/>
          <w:lang w:eastAsia="en-US"/>
        </w:rPr>
        <w:t xml:space="preserve">Таблица </w:t>
      </w:r>
      <w:r>
        <w:rPr>
          <w:sz w:val="24"/>
          <w:szCs w:val="24"/>
          <w:lang w:eastAsia="en-US"/>
        </w:rPr>
        <w:t>9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 xml:space="preserve">Бюджетные ассигнования </w:t>
      </w:r>
      <w:r w:rsidR="006F686C">
        <w:rPr>
          <w:b/>
          <w:sz w:val="24"/>
          <w:szCs w:val="24"/>
          <w:lang w:eastAsia="en-US"/>
        </w:rPr>
        <w:t>района</w:t>
      </w:r>
      <w:r w:rsidRPr="005D6ACC">
        <w:rPr>
          <w:b/>
          <w:sz w:val="24"/>
          <w:szCs w:val="24"/>
          <w:lang w:eastAsia="en-US"/>
        </w:rPr>
        <w:t xml:space="preserve"> 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>по разделам</w:t>
      </w:r>
      <w:r>
        <w:rPr>
          <w:b/>
          <w:sz w:val="24"/>
          <w:szCs w:val="24"/>
          <w:lang w:eastAsia="en-US"/>
        </w:rPr>
        <w:t xml:space="preserve">, подразделам </w:t>
      </w:r>
      <w:r w:rsidRPr="005D6ACC">
        <w:rPr>
          <w:b/>
          <w:sz w:val="24"/>
          <w:szCs w:val="24"/>
          <w:lang w:eastAsia="en-US"/>
        </w:rPr>
        <w:t xml:space="preserve">классификации </w:t>
      </w:r>
      <w:r>
        <w:rPr>
          <w:b/>
          <w:sz w:val="24"/>
          <w:szCs w:val="24"/>
          <w:lang w:eastAsia="en-US"/>
        </w:rPr>
        <w:t>расходов бюджета на 2017 год и плановый период 2018 и 2019 годов</w:t>
      </w:r>
      <w:r w:rsidRPr="005D6ACC">
        <w:rPr>
          <w:b/>
          <w:sz w:val="24"/>
          <w:szCs w:val="24"/>
          <w:lang w:eastAsia="en-US"/>
        </w:rPr>
        <w:t xml:space="preserve"> Главного распорядителя бюджетных средств </w:t>
      </w:r>
      <w:r w:rsidR="006F686C">
        <w:rPr>
          <w:b/>
          <w:sz w:val="24"/>
          <w:szCs w:val="24"/>
          <w:lang w:eastAsia="en-US"/>
        </w:rPr>
        <w:t xml:space="preserve">района </w:t>
      </w:r>
      <w:r w:rsidRPr="005D6ACC">
        <w:rPr>
          <w:b/>
          <w:sz w:val="24"/>
          <w:szCs w:val="24"/>
          <w:lang w:eastAsia="en-US"/>
        </w:rPr>
        <w:t xml:space="preserve"> </w:t>
      </w:r>
    </w:p>
    <w:p w:rsidR="003A3323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64673D" w:rsidRPr="005D6ACC" w:rsidRDefault="0064673D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5447" w:type="dxa"/>
        <w:tblInd w:w="-714" w:type="dxa"/>
        <w:tblLayout w:type="fixed"/>
        <w:tblLook w:val="04A0"/>
      </w:tblPr>
      <w:tblGrid>
        <w:gridCol w:w="4801"/>
        <w:gridCol w:w="1461"/>
        <w:gridCol w:w="1670"/>
        <w:gridCol w:w="1252"/>
        <w:gridCol w:w="1253"/>
        <w:gridCol w:w="1252"/>
        <w:gridCol w:w="1253"/>
        <w:gridCol w:w="1252"/>
        <w:gridCol w:w="1253"/>
      </w:tblGrid>
      <w:tr w:rsidR="003A3323" w:rsidRPr="005D6ACC" w:rsidTr="00322C88">
        <w:trPr>
          <w:trHeight w:val="275"/>
        </w:trPr>
        <w:tc>
          <w:tcPr>
            <w:tcW w:w="4801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bookmarkStart w:id="0" w:name="_GoBack"/>
            <w:bookmarkEnd w:id="0"/>
            <w:r w:rsidRPr="005D6ACC">
              <w:rPr>
                <w:lang w:eastAsia="en-US"/>
              </w:rPr>
              <w:t xml:space="preserve">Наименование </w:t>
            </w:r>
          </w:p>
        </w:tc>
        <w:tc>
          <w:tcPr>
            <w:tcW w:w="1461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2015 год - отчёт</w:t>
            </w:r>
          </w:p>
        </w:tc>
        <w:tc>
          <w:tcPr>
            <w:tcW w:w="1670" w:type="dxa"/>
            <w:vMerge w:val="restart"/>
          </w:tcPr>
          <w:p w:rsidR="003A3323" w:rsidRPr="005D6ACC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2016 год (</w:t>
            </w:r>
            <w:r w:rsidR="006F686C">
              <w:rPr>
                <w:lang w:eastAsia="en-US"/>
              </w:rPr>
              <w:t>план</w:t>
            </w:r>
            <w:r w:rsidRPr="005D6ACC">
              <w:rPr>
                <w:lang w:eastAsia="en-US"/>
              </w:rPr>
              <w:t>*)</w:t>
            </w:r>
          </w:p>
        </w:tc>
        <w:tc>
          <w:tcPr>
            <w:tcW w:w="2505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05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05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5D6ACC" w:rsidTr="00322C88">
        <w:trPr>
          <w:trHeight w:val="275"/>
        </w:trPr>
        <w:tc>
          <w:tcPr>
            <w:tcW w:w="4801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61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670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322C88">
        <w:trPr>
          <w:trHeight w:val="216"/>
        </w:trPr>
        <w:tc>
          <w:tcPr>
            <w:tcW w:w="480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7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52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52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52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5D6ACC" w:rsidTr="00322C88">
        <w:trPr>
          <w:trHeight w:val="539"/>
        </w:trPr>
        <w:tc>
          <w:tcPr>
            <w:tcW w:w="4801" w:type="dxa"/>
          </w:tcPr>
          <w:p w:rsidR="003A3323" w:rsidRPr="00FC0FD9" w:rsidRDefault="00241B05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0FD9">
              <w:rPr>
                <w:lang w:eastAsia="en-US"/>
              </w:rPr>
              <w:t>Всего</w:t>
            </w:r>
            <w:r w:rsidR="00FC0FD9" w:rsidRPr="00FC0FD9">
              <w:rPr>
                <w:lang w:eastAsia="en-US"/>
              </w:rPr>
              <w:t xml:space="preserve"> по муниципальной программе «Информационное общество Нижневартовского района на 2017 – 2019 годы»</w:t>
            </w:r>
          </w:p>
          <w:p w:rsidR="003A3323" w:rsidRPr="00FC0FD9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61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lastRenderedPageBreak/>
              <w:t>12 917,9</w:t>
            </w:r>
          </w:p>
        </w:tc>
        <w:tc>
          <w:tcPr>
            <w:tcW w:w="1670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11 814,2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14</w:t>
            </w:r>
            <w:r w:rsidR="0064673D">
              <w:t xml:space="preserve"> </w:t>
            </w:r>
            <w:r>
              <w:t>740,0</w:t>
            </w:r>
          </w:p>
        </w:tc>
        <w:tc>
          <w:tcPr>
            <w:tcW w:w="1252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124,8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14</w:t>
            </w:r>
            <w:r w:rsidR="00746A59">
              <w:t xml:space="preserve"> </w:t>
            </w:r>
            <w:r>
              <w:t>740,0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14</w:t>
            </w:r>
            <w:r w:rsidR="0064673D">
              <w:t xml:space="preserve"> </w:t>
            </w:r>
            <w:r>
              <w:t>740,0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A3323" w:rsidRPr="005D6ACC" w:rsidTr="00322C88">
        <w:trPr>
          <w:trHeight w:val="270"/>
        </w:trPr>
        <w:tc>
          <w:tcPr>
            <w:tcW w:w="480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lastRenderedPageBreak/>
              <w:t>в том числе:</w:t>
            </w:r>
          </w:p>
        </w:tc>
        <w:tc>
          <w:tcPr>
            <w:tcW w:w="14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167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5D6ACC" w:rsidTr="00322C88">
        <w:trPr>
          <w:trHeight w:val="270"/>
        </w:trPr>
        <w:tc>
          <w:tcPr>
            <w:tcW w:w="4801" w:type="dxa"/>
          </w:tcPr>
          <w:p w:rsidR="003A3323" w:rsidRPr="005D6ACC" w:rsidRDefault="0064673D" w:rsidP="0024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 </w:t>
            </w:r>
            <w:r w:rsidR="00241B05">
              <w:rPr>
                <w:lang w:eastAsia="en-US"/>
              </w:rPr>
              <w:t>0410</w:t>
            </w:r>
            <w:r>
              <w:rPr>
                <w:lang w:eastAsia="en-US"/>
              </w:rPr>
              <w:t xml:space="preserve">  «Связь и информатика»</w:t>
            </w:r>
          </w:p>
        </w:tc>
        <w:tc>
          <w:tcPr>
            <w:tcW w:w="1461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41B05">
              <w:t>10</w:t>
            </w:r>
            <w:r w:rsidR="0064673D">
              <w:t xml:space="preserve"> </w:t>
            </w:r>
            <w:r w:rsidRPr="00241B05">
              <w:t>180,3</w:t>
            </w:r>
          </w:p>
        </w:tc>
        <w:tc>
          <w:tcPr>
            <w:tcW w:w="1670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9 975,8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41B05">
              <w:t>12</w:t>
            </w:r>
            <w:r w:rsidR="0064673D">
              <w:t xml:space="preserve"> </w:t>
            </w:r>
            <w:r w:rsidRPr="00241B05">
              <w:t>902,0</w:t>
            </w:r>
          </w:p>
        </w:tc>
        <w:tc>
          <w:tcPr>
            <w:tcW w:w="1252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129,3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41B05">
              <w:t>12</w:t>
            </w:r>
            <w:r w:rsidR="0064673D">
              <w:t xml:space="preserve"> </w:t>
            </w:r>
            <w:r w:rsidRPr="00241B05">
              <w:t>902,0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41B05">
              <w:t>12</w:t>
            </w:r>
            <w:r w:rsidR="0064673D">
              <w:t xml:space="preserve"> </w:t>
            </w:r>
            <w:r w:rsidRPr="00241B05">
              <w:t>902,0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A3323" w:rsidRPr="005D6ACC" w:rsidTr="00322C88">
        <w:trPr>
          <w:trHeight w:val="288"/>
        </w:trPr>
        <w:tc>
          <w:tcPr>
            <w:tcW w:w="4801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 </w:t>
            </w:r>
            <w:r w:rsidR="00241B05">
              <w:rPr>
                <w:lang w:eastAsia="en-US"/>
              </w:rPr>
              <w:t>0801</w:t>
            </w:r>
            <w:r>
              <w:rPr>
                <w:lang w:eastAsia="en-US"/>
              </w:rPr>
              <w:t xml:space="preserve">  «Культура»</w:t>
            </w:r>
          </w:p>
        </w:tc>
        <w:tc>
          <w:tcPr>
            <w:tcW w:w="1461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2 737,6</w:t>
            </w:r>
          </w:p>
        </w:tc>
        <w:tc>
          <w:tcPr>
            <w:tcW w:w="1670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467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838,4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467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838,0</w:t>
            </w:r>
          </w:p>
        </w:tc>
        <w:tc>
          <w:tcPr>
            <w:tcW w:w="1252" w:type="dxa"/>
          </w:tcPr>
          <w:p w:rsidR="003A3323" w:rsidRPr="005D6ACC" w:rsidRDefault="0064673D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467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838,0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467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838,0</w:t>
            </w:r>
          </w:p>
        </w:tc>
        <w:tc>
          <w:tcPr>
            <w:tcW w:w="1252" w:type="dxa"/>
          </w:tcPr>
          <w:p w:rsidR="003A3323" w:rsidRPr="005D6ACC" w:rsidRDefault="00241B05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3A3323" w:rsidRPr="005D6ACC" w:rsidRDefault="003A3323" w:rsidP="007C795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A3323" w:rsidRPr="005D6ACC" w:rsidSect="00FA69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64762"/>
    <w:multiLevelType w:val="hybridMultilevel"/>
    <w:tmpl w:val="950E9EF6"/>
    <w:lvl w:ilvl="0" w:tplc="E67CCE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6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1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4"/>
  </w:num>
  <w:num w:numId="30">
    <w:abstractNumId w:val="23"/>
  </w:num>
  <w:num w:numId="31">
    <w:abstractNumId w:val="40"/>
  </w:num>
  <w:num w:numId="32">
    <w:abstractNumId w:val="28"/>
  </w:num>
  <w:num w:numId="33">
    <w:abstractNumId w:val="27"/>
  </w:num>
  <w:num w:numId="34">
    <w:abstractNumId w:val="42"/>
  </w:num>
  <w:num w:numId="35">
    <w:abstractNumId w:val="39"/>
  </w:num>
  <w:num w:numId="36">
    <w:abstractNumId w:val="17"/>
  </w:num>
  <w:num w:numId="37">
    <w:abstractNumId w:val="36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7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32644"/>
    <w:rsid w:val="0001702E"/>
    <w:rsid w:val="00064AF8"/>
    <w:rsid w:val="00083A24"/>
    <w:rsid w:val="0010346D"/>
    <w:rsid w:val="00104096"/>
    <w:rsid w:val="001B6AFD"/>
    <w:rsid w:val="001E3307"/>
    <w:rsid w:val="00217915"/>
    <w:rsid w:val="00241B05"/>
    <w:rsid w:val="002435F1"/>
    <w:rsid w:val="002636FA"/>
    <w:rsid w:val="0026398B"/>
    <w:rsid w:val="00284A67"/>
    <w:rsid w:val="002B0613"/>
    <w:rsid w:val="00322C88"/>
    <w:rsid w:val="003314A1"/>
    <w:rsid w:val="00332644"/>
    <w:rsid w:val="00355EBE"/>
    <w:rsid w:val="003A3323"/>
    <w:rsid w:val="003D473A"/>
    <w:rsid w:val="003E07DE"/>
    <w:rsid w:val="00430F1A"/>
    <w:rsid w:val="004D1385"/>
    <w:rsid w:val="00516421"/>
    <w:rsid w:val="00534316"/>
    <w:rsid w:val="00585F50"/>
    <w:rsid w:val="005D4AA1"/>
    <w:rsid w:val="00625835"/>
    <w:rsid w:val="0064673D"/>
    <w:rsid w:val="006722B7"/>
    <w:rsid w:val="006918DC"/>
    <w:rsid w:val="006C42A0"/>
    <w:rsid w:val="006E7CCB"/>
    <w:rsid w:val="006F686C"/>
    <w:rsid w:val="007042FE"/>
    <w:rsid w:val="00715035"/>
    <w:rsid w:val="007417EA"/>
    <w:rsid w:val="00746A59"/>
    <w:rsid w:val="007507D1"/>
    <w:rsid w:val="007C63E9"/>
    <w:rsid w:val="007C7951"/>
    <w:rsid w:val="00830F7F"/>
    <w:rsid w:val="00850341"/>
    <w:rsid w:val="008B23B8"/>
    <w:rsid w:val="008F23F4"/>
    <w:rsid w:val="009508A1"/>
    <w:rsid w:val="00975E2C"/>
    <w:rsid w:val="009921C4"/>
    <w:rsid w:val="009B0C37"/>
    <w:rsid w:val="00A37655"/>
    <w:rsid w:val="00A408A7"/>
    <w:rsid w:val="00A622E3"/>
    <w:rsid w:val="00A84A46"/>
    <w:rsid w:val="00AA7D75"/>
    <w:rsid w:val="00AD19FC"/>
    <w:rsid w:val="00B01D34"/>
    <w:rsid w:val="00C0513B"/>
    <w:rsid w:val="00C15CB6"/>
    <w:rsid w:val="00C352AE"/>
    <w:rsid w:val="00CA2DB6"/>
    <w:rsid w:val="00D44C3E"/>
    <w:rsid w:val="00DB4E54"/>
    <w:rsid w:val="00E15A5A"/>
    <w:rsid w:val="00EC4727"/>
    <w:rsid w:val="00F01FF5"/>
    <w:rsid w:val="00F12C5F"/>
    <w:rsid w:val="00F12EC6"/>
    <w:rsid w:val="00FA288D"/>
    <w:rsid w:val="00FA56AE"/>
    <w:rsid w:val="00FA69B9"/>
    <w:rsid w:val="00FA7F84"/>
    <w:rsid w:val="00FC0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0"/>
    <w:rsid w:val="00A84A46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0"/>
    <w:rsid w:val="00A84A46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vra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21</cp:revision>
  <cp:lastPrinted>2016-11-01T04:43:00Z</cp:lastPrinted>
  <dcterms:created xsi:type="dcterms:W3CDTF">2016-10-11T14:15:00Z</dcterms:created>
  <dcterms:modified xsi:type="dcterms:W3CDTF">2016-11-01T04:43:00Z</dcterms:modified>
</cp:coreProperties>
</file>